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F48EC">
        <w:rPr>
          <w:rFonts w:ascii="Verdana" w:hAnsi="Verdana" w:cs="Arial"/>
        </w:rPr>
        <w:t>09.05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AF48EC">
        <w:rPr>
          <w:rFonts w:ascii="Verdana" w:hAnsi="Verdana" w:cs="Arial"/>
        </w:rPr>
        <w:t>148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3F0603">
        <w:rPr>
          <w:rFonts w:ascii="Verdana" w:hAnsi="Verdana" w:cs="Arial"/>
        </w:rPr>
        <w:t xml:space="preserve"> ve satış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AF48EC">
        <w:rPr>
          <w:rFonts w:ascii="Verdana" w:hAnsi="Verdana"/>
        </w:rPr>
        <w:t>09.05.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54530846-310.04.01.508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4E00CE">
        <w:rPr>
          <w:rFonts w:ascii="Verdana" w:hAnsi="Verdana" w:cs="Lucida Sans Unicode"/>
        </w:rPr>
        <w:t>Meşrutiyet</w:t>
      </w:r>
      <w:r w:rsidR="002467B5">
        <w:rPr>
          <w:rFonts w:ascii="Verdana" w:hAnsi="Verdana" w:cs="Lucida Sans Unicode"/>
        </w:rPr>
        <w:t xml:space="preserve"> Mahallesi F27b.01c.03b</w:t>
      </w:r>
      <w:r>
        <w:rPr>
          <w:rFonts w:ascii="Verdana" w:hAnsi="Verdana" w:cs="Lucida Sans Unicode"/>
        </w:rPr>
        <w:t xml:space="preserve"> pafta, </w:t>
      </w:r>
      <w:r w:rsidR="002467B5">
        <w:rPr>
          <w:rFonts w:ascii="Verdana" w:hAnsi="Verdana" w:cs="Lucida Sans Unicode"/>
        </w:rPr>
        <w:t xml:space="preserve">330 ada, 41 nolu parselin kuzeyinde yer alan ve (a) ile gösterilen alanın yoldan ihdas işlemi </w:t>
      </w:r>
      <w:r w:rsidR="003F0603">
        <w:rPr>
          <w:rFonts w:ascii="Verdana" w:hAnsi="Verdana" w:cs="Lucida Sans Unicode"/>
        </w:rPr>
        <w:t>ve 2644</w:t>
      </w:r>
      <w:r>
        <w:rPr>
          <w:rFonts w:ascii="Verdana" w:hAnsi="Verdana" w:cs="Lucida Sans Unicode"/>
        </w:rPr>
        <w:t xml:space="preserve"> sayılı Tapu Kanununun 21. maddesi uyarınca Belediyemiz adına tescil edilecek olan (a</w:t>
      </w:r>
      <w:r w:rsidR="006814D9">
        <w:rPr>
          <w:rFonts w:ascii="Verdana" w:hAnsi="Verdana" w:cs="Lucida Sans Unicode"/>
        </w:rPr>
        <w:t xml:space="preserve">) ile gösterilen parsel ile </w:t>
      </w:r>
      <w:r w:rsidR="003F0603">
        <w:rPr>
          <w:rFonts w:ascii="Verdana" w:hAnsi="Verdana" w:cs="Lucida Sans Unicode"/>
        </w:rPr>
        <w:t>330 ada</w:t>
      </w:r>
      <w:r w:rsidR="006814D9">
        <w:rPr>
          <w:rFonts w:ascii="Verdana" w:hAnsi="Verdana" w:cs="Lucida Sans Unicode"/>
        </w:rPr>
        <w:t xml:space="preserve">, </w:t>
      </w:r>
      <w:r w:rsidR="002467B5">
        <w:rPr>
          <w:rFonts w:ascii="Verdana" w:hAnsi="Verdana" w:cs="Lucida Sans Unicode"/>
        </w:rPr>
        <w:t xml:space="preserve">41 nolu parselin </w:t>
      </w:r>
      <w:r w:rsidR="006814D9">
        <w:rPr>
          <w:rFonts w:ascii="Verdana" w:hAnsi="Verdana" w:cs="Lucida Sans Unicode"/>
        </w:rPr>
        <w:t>birleştirme işlemleri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 nci maddesi gereğince tasdiki ile</w:t>
      </w:r>
      <w:r w:rsidR="002467B5">
        <w:rPr>
          <w:rFonts w:ascii="Verdana" w:hAnsi="Verdana" w:cs="Lucida Sans Unicode"/>
        </w:rPr>
        <w:t xml:space="preserve"> ihdas sonucu oluşacak müstakil </w:t>
      </w:r>
      <w:r w:rsidR="003F0603">
        <w:rPr>
          <w:rFonts w:ascii="Verdana" w:hAnsi="Verdana" w:cs="Lucida Sans Unicode"/>
        </w:rPr>
        <w:t>parsel vasfı</w:t>
      </w:r>
      <w:r>
        <w:rPr>
          <w:rFonts w:ascii="Verdana" w:hAnsi="Verdana" w:cs="Lucida Sans Unicode"/>
        </w:rPr>
        <w:t xml:space="preserve">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2467B5">
        <w:rPr>
          <w:rFonts w:ascii="Verdana" w:hAnsi="Verdana" w:cs="Lucida Sans Unicode"/>
          <w:b/>
        </w:rPr>
        <w:t>216.983.00TL</w:t>
      </w:r>
      <w:r w:rsidR="003F0603">
        <w:rPr>
          <w:rFonts w:ascii="Verdana" w:hAnsi="Verdana" w:cs="Lucida Sans Unicode"/>
          <w:b/>
        </w:rPr>
        <w:t xml:space="preserve">. </w:t>
      </w:r>
      <w:r w:rsidRPr="00DC6B98">
        <w:rPr>
          <w:rFonts w:ascii="Verdana" w:hAnsi="Verdana" w:cs="Lucida Sans Unicode"/>
          <w:b/>
        </w:rPr>
        <w:t>(</w:t>
      </w:r>
      <w:r w:rsidR="002467B5">
        <w:rPr>
          <w:rFonts w:ascii="Verdana" w:hAnsi="Verdana" w:cs="Lucida Sans Unicode"/>
          <w:b/>
        </w:rPr>
        <w:t>ikiyüzonaltıbindokuzyüzseksenüçTL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2467B5">
        <w:rPr>
          <w:rFonts w:ascii="Verdana" w:hAnsi="Verdana" w:cs="Lucida Sans Unicode"/>
        </w:rPr>
        <w:t xml:space="preserve">330 </w:t>
      </w:r>
      <w:r>
        <w:rPr>
          <w:rFonts w:ascii="Verdana" w:hAnsi="Verdana" w:cs="Lucida Sans Unicode"/>
        </w:rPr>
        <w:t xml:space="preserve">ada, </w:t>
      </w:r>
      <w:r w:rsidR="002467B5">
        <w:rPr>
          <w:rFonts w:ascii="Verdana" w:hAnsi="Verdana" w:cs="Lucida Sans Unicode"/>
        </w:rPr>
        <w:t>4</w:t>
      </w:r>
      <w:r w:rsidR="003F0603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nolu 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>09.05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987579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4E00C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AA036B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D1DF4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3E9EF-E762-4FD4-BCCD-B3DDD86A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9</cp:revision>
  <cp:lastPrinted>2016-12-22T12:20:00Z</cp:lastPrinted>
  <dcterms:created xsi:type="dcterms:W3CDTF">2017-05-10T06:58:00Z</dcterms:created>
  <dcterms:modified xsi:type="dcterms:W3CDTF">2017-05-10T08:36:00Z</dcterms:modified>
</cp:coreProperties>
</file>